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643" w:rsidRDefault="00F07643">
      <w:pPr>
        <w:rPr>
          <w:b/>
          <w:bCs/>
        </w:rPr>
      </w:pPr>
      <w:r>
        <w:rPr>
          <w:b/>
          <w:bCs/>
        </w:rPr>
        <w:t>Homework assignments per Video</w:t>
      </w:r>
    </w:p>
    <w:p w:rsidR="00B04FD0" w:rsidRPr="00187E55" w:rsidRDefault="00B04FD0">
      <w:pPr>
        <w:rPr>
          <w:b/>
          <w:bCs/>
        </w:rPr>
      </w:pPr>
      <w:r w:rsidRPr="00187E55">
        <w:rPr>
          <w:b/>
          <w:bCs/>
        </w:rPr>
        <w:t>Video 12.1 OSH Classification</w:t>
      </w:r>
      <w:r w:rsidR="004F4D63" w:rsidRPr="00187E55">
        <w:rPr>
          <w:b/>
          <w:bCs/>
        </w:rPr>
        <w:t xml:space="preserve"> </w:t>
      </w:r>
    </w:p>
    <w:p w:rsidR="00214E42" w:rsidRPr="00214E42" w:rsidRDefault="004413A5">
      <w:r>
        <w:t xml:space="preserve">Homework: Everyone </w:t>
      </w:r>
      <w:r w:rsidR="00D93A42">
        <w:t>watches</w:t>
      </w:r>
      <w:r w:rsidRPr="00214E42">
        <w:t xml:space="preserve"> the video. </w:t>
      </w:r>
      <w:r w:rsidRPr="00D93A42">
        <w:rPr>
          <w:b/>
          <w:bCs/>
        </w:rPr>
        <w:t>D</w:t>
      </w:r>
      <w:r w:rsidR="00D93A42">
        <w:rPr>
          <w:b/>
          <w:bCs/>
        </w:rPr>
        <w:t>octo</w:t>
      </w:r>
      <w:r w:rsidRPr="00D93A42">
        <w:rPr>
          <w:b/>
          <w:bCs/>
        </w:rPr>
        <w:t>r</w:t>
      </w:r>
      <w:r w:rsidRPr="00214E42">
        <w:t xml:space="preserve"> to approve or adjust protocols for class 1,2 and 3 to be reviewed during your next support call.  </w:t>
      </w:r>
      <w:r w:rsidR="00F16379" w:rsidRPr="00D93A42">
        <w:rPr>
          <w:b/>
          <w:bCs/>
        </w:rPr>
        <w:t>Administration</w:t>
      </w:r>
      <w:r w:rsidR="00F16379">
        <w:t xml:space="preserve"> to save OSH </w:t>
      </w:r>
      <w:proofErr w:type="spellStart"/>
      <w:r w:rsidR="00F16379">
        <w:t>tx</w:t>
      </w:r>
      <w:proofErr w:type="spellEnd"/>
      <w:r w:rsidR="00F16379">
        <w:t xml:space="preserve"> planner to its own file on the practice server, then check to make sure it can be accessed by every room in the practice.  You may need to contact your computer administrator, so contact them early. We will check this on our next support call.</w:t>
      </w:r>
    </w:p>
    <w:p w:rsidR="00B04FD0" w:rsidRPr="00187E55" w:rsidRDefault="00F06AB9">
      <w:pPr>
        <w:rPr>
          <w:b/>
          <w:bCs/>
        </w:rPr>
      </w:pPr>
      <w:r w:rsidRPr="00187E55">
        <w:rPr>
          <w:b/>
          <w:bCs/>
        </w:rPr>
        <w:t xml:space="preserve">Video 12.2 Triage Assessment Form </w:t>
      </w:r>
    </w:p>
    <w:p w:rsidR="00790B6D" w:rsidRDefault="00214E42" w:rsidP="00790B6D">
      <w:r>
        <w:t xml:space="preserve">Homework: </w:t>
      </w:r>
      <w:r w:rsidR="00790B6D">
        <w:t xml:space="preserve">Everyone </w:t>
      </w:r>
      <w:r w:rsidR="00D93A42">
        <w:t>watches</w:t>
      </w:r>
      <w:r w:rsidR="00790B6D">
        <w:t xml:space="preserve"> the video. </w:t>
      </w:r>
      <w:r w:rsidR="00790B6D" w:rsidRPr="00D93A42">
        <w:rPr>
          <w:b/>
          <w:bCs/>
        </w:rPr>
        <w:t>Hygienists</w:t>
      </w:r>
      <w:r w:rsidR="00790B6D" w:rsidRPr="00790B6D">
        <w:t xml:space="preserve"> should use the pre-frame form to practice choosing 2 patients per day to assess and share their decisions with the team at the morning huddle.  For now, simply appoint the chosen patients for assessment at their next 3</w:t>
      </w:r>
      <w:r w:rsidR="00790B6D">
        <w:t>-</w:t>
      </w:r>
      <w:r w:rsidR="00790B6D" w:rsidRPr="00790B6D">
        <w:t xml:space="preserve">month hygiene visit. </w:t>
      </w:r>
      <w:r w:rsidR="00790B6D">
        <w:t>Email to doctor’s email a picture of your completed pre-frame form with to share with team on your next support call.</w:t>
      </w:r>
    </w:p>
    <w:p w:rsidR="00A60A88" w:rsidRPr="00C75E63" w:rsidRDefault="00A60A88">
      <w:pPr>
        <w:rPr>
          <w:b/>
          <w:bCs/>
        </w:rPr>
      </w:pPr>
      <w:r w:rsidRPr="00C75E63">
        <w:rPr>
          <w:b/>
          <w:bCs/>
        </w:rPr>
        <w:t>Video 12.3 Hygiene Fees and Explosion Codes</w:t>
      </w:r>
    </w:p>
    <w:p w:rsidR="00F16379" w:rsidRPr="00F16379" w:rsidRDefault="00C75E63" w:rsidP="00F16379">
      <w:r>
        <w:t xml:space="preserve">Homework: </w:t>
      </w:r>
      <w:r w:rsidR="00D93A42">
        <w:t xml:space="preserve">Everyone watches </w:t>
      </w:r>
      <w:r>
        <w:t xml:space="preserve">the video. </w:t>
      </w:r>
      <w:r w:rsidR="00F16379" w:rsidRPr="00F16379">
        <w:rPr>
          <w:b/>
          <w:bCs/>
        </w:rPr>
        <w:t>Administrators</w:t>
      </w:r>
      <w:r w:rsidR="00F16379" w:rsidRPr="00F16379">
        <w:t xml:space="preserve"> should review the hygiene fee worksheet and update your practice fees so the worksheet reflects current fees accurately. Create explosion or expanding codes per your practice management software.</w:t>
      </w:r>
      <w:r>
        <w:t xml:space="preserve">  </w:t>
      </w:r>
    </w:p>
    <w:p w:rsidR="00BE6D44" w:rsidRPr="00410655" w:rsidRDefault="00BE6D44">
      <w:pPr>
        <w:rPr>
          <w:b/>
          <w:bCs/>
        </w:rPr>
      </w:pPr>
      <w:r w:rsidRPr="00410655">
        <w:rPr>
          <w:b/>
          <w:bCs/>
        </w:rPr>
        <w:t>Video 12.4 Preparing ROF</w:t>
      </w:r>
      <w:r w:rsidR="0089047A">
        <w:rPr>
          <w:b/>
          <w:bCs/>
        </w:rPr>
        <w:t xml:space="preserve"> (review of findings)</w:t>
      </w:r>
    </w:p>
    <w:p w:rsidR="00410655" w:rsidRDefault="00C75E63" w:rsidP="00410655">
      <w:r>
        <w:t xml:space="preserve">Homework: </w:t>
      </w:r>
      <w:r w:rsidR="00410655">
        <w:t xml:space="preserve">Everyone listen to the video. </w:t>
      </w:r>
      <w:r w:rsidR="00410655" w:rsidRPr="00D93A42">
        <w:rPr>
          <w:b/>
          <w:bCs/>
        </w:rPr>
        <w:t>Hygienists</w:t>
      </w:r>
      <w:r w:rsidR="00410655">
        <w:t xml:space="preserve"> to u</w:t>
      </w:r>
      <w:r w:rsidR="00410655" w:rsidRPr="00410655">
        <w:t>se the video to put together at least 4 ROF forms</w:t>
      </w:r>
      <w:r w:rsidR="00410655">
        <w:t xml:space="preserve"> from existing patients</w:t>
      </w:r>
      <w:r w:rsidR="00410655" w:rsidRPr="00410655">
        <w:t xml:space="preserve"> that we will review at our next support call.  </w:t>
      </w:r>
      <w:r w:rsidR="00410655" w:rsidRPr="00D93A42">
        <w:rPr>
          <w:b/>
          <w:bCs/>
        </w:rPr>
        <w:t>Administrators</w:t>
      </w:r>
      <w:r w:rsidR="00410655">
        <w:t xml:space="preserve"> to c</w:t>
      </w:r>
      <w:r w:rsidR="00410655" w:rsidRPr="00410655">
        <w:t xml:space="preserve">heck each administrative form (yellow tab) in your </w:t>
      </w:r>
      <w:proofErr w:type="spellStart"/>
      <w:r w:rsidR="00410655" w:rsidRPr="00410655">
        <w:t>tx</w:t>
      </w:r>
      <w:proofErr w:type="spellEnd"/>
      <w:r w:rsidR="00410655" w:rsidRPr="00410655">
        <w:t xml:space="preserve"> planner to make sure it is personalized to your practice.</w:t>
      </w:r>
      <w:r w:rsidR="00410655">
        <w:t xml:space="preserve"> Add forms to treatment planner if necessary. We will review your work at the next support call.</w:t>
      </w:r>
    </w:p>
    <w:p w:rsidR="005767E1" w:rsidRPr="005767E1" w:rsidRDefault="005767E1" w:rsidP="00410655">
      <w:pPr>
        <w:rPr>
          <w:b/>
          <w:bCs/>
        </w:rPr>
      </w:pPr>
      <w:r w:rsidRPr="005767E1">
        <w:rPr>
          <w:b/>
          <w:bCs/>
        </w:rPr>
        <w:t>Video 12.5 Treatment Planner Review</w:t>
      </w:r>
    </w:p>
    <w:p w:rsidR="005767E1" w:rsidRPr="00410655" w:rsidRDefault="005767E1" w:rsidP="00410655">
      <w:r>
        <w:t xml:space="preserve">Homework: Everyone listen to the video.  </w:t>
      </w:r>
      <w:r w:rsidRPr="00D93A42">
        <w:rPr>
          <w:b/>
          <w:bCs/>
        </w:rPr>
        <w:t>Administrators</w:t>
      </w:r>
      <w:r>
        <w:t xml:space="preserve"> to put together an Assessment Protocol mock up using their personalized forms</w:t>
      </w:r>
      <w:r w:rsidR="00410349">
        <w:t xml:space="preserve"> in the treatment planner</w:t>
      </w:r>
      <w:r>
        <w:t>.  The mock up will be presented and approved at the next support call.</w:t>
      </w:r>
    </w:p>
    <w:p w:rsidR="00A60A88" w:rsidRPr="006157FB" w:rsidRDefault="00BE6D44">
      <w:pPr>
        <w:rPr>
          <w:b/>
          <w:bCs/>
        </w:rPr>
      </w:pPr>
      <w:r w:rsidRPr="006157FB">
        <w:rPr>
          <w:b/>
          <w:bCs/>
        </w:rPr>
        <w:t>Video 12.6 Perio Risk Assessment Heart</w:t>
      </w:r>
    </w:p>
    <w:p w:rsidR="00410655" w:rsidRDefault="007C7DBF">
      <w:r>
        <w:t xml:space="preserve">Homework: </w:t>
      </w:r>
      <w:bookmarkStart w:id="0" w:name="_Hlk123554660"/>
      <w:r w:rsidR="006157FB">
        <w:t xml:space="preserve">After </w:t>
      </w:r>
      <w:r w:rsidR="00D93A42">
        <w:t>watching</w:t>
      </w:r>
      <w:r w:rsidR="006157FB">
        <w:t xml:space="preserve"> the video, e</w:t>
      </w:r>
      <w:r>
        <w:t xml:space="preserve">veryone </w:t>
      </w:r>
      <w:r w:rsidR="000A5B35">
        <w:t>practices</w:t>
      </w:r>
      <w:r>
        <w:t xml:space="preserve"> explaining how periodontal disease </w:t>
      </w:r>
      <w:r w:rsidR="006157FB">
        <w:t xml:space="preserve">increases heart risks using the “garden hose” analogy to a friend or family member, or post what you learned on social media. </w:t>
      </w:r>
      <w:bookmarkStart w:id="1" w:name="_Hlk123557200"/>
      <w:r w:rsidR="000A5B35">
        <w:t>End the conversation with an invitation to schedule a FREE risk assessment</w:t>
      </w:r>
      <w:bookmarkEnd w:id="1"/>
      <w:r w:rsidR="000A5B35">
        <w:t xml:space="preserve">. </w:t>
      </w:r>
      <w:r w:rsidR="006157FB">
        <w:t>Be prepared to share this on our next support call.</w:t>
      </w:r>
      <w:r w:rsidR="000A5B35">
        <w:t xml:space="preserve"> </w:t>
      </w:r>
      <w:bookmarkStart w:id="2" w:name="_Hlk123557075"/>
      <w:r w:rsidR="000A5B35" w:rsidRPr="000A5B35">
        <w:rPr>
          <w:b/>
          <w:bCs/>
        </w:rPr>
        <w:t>Hygienists</w:t>
      </w:r>
      <w:r w:rsidR="000A5B35">
        <w:t xml:space="preserve"> discuss the appropriate Perio Risk Assessment Video with recare patients and schedule the next Hygiene visit as an Assessment Visit.  </w:t>
      </w:r>
    </w:p>
    <w:bookmarkEnd w:id="0"/>
    <w:bookmarkEnd w:id="2"/>
    <w:p w:rsidR="00A60A88" w:rsidRPr="00FE2828" w:rsidRDefault="00EE0FAF">
      <w:pPr>
        <w:rPr>
          <w:b/>
          <w:bCs/>
        </w:rPr>
      </w:pPr>
      <w:r w:rsidRPr="00FE2828">
        <w:rPr>
          <w:b/>
          <w:bCs/>
        </w:rPr>
        <w:t xml:space="preserve">Video 12.7 </w:t>
      </w:r>
      <w:r w:rsidR="00B32EEF" w:rsidRPr="00FE2828">
        <w:rPr>
          <w:b/>
          <w:bCs/>
        </w:rPr>
        <w:t>P</w:t>
      </w:r>
      <w:r w:rsidRPr="00FE2828">
        <w:rPr>
          <w:b/>
          <w:bCs/>
        </w:rPr>
        <w:t xml:space="preserve">erio </w:t>
      </w:r>
      <w:r w:rsidR="00FE2828" w:rsidRPr="00FE2828">
        <w:rPr>
          <w:b/>
          <w:bCs/>
        </w:rPr>
        <w:t>R</w:t>
      </w:r>
      <w:r w:rsidRPr="00FE2828">
        <w:rPr>
          <w:b/>
          <w:bCs/>
        </w:rPr>
        <w:t xml:space="preserve">isk </w:t>
      </w:r>
      <w:r w:rsidR="00FE2828" w:rsidRPr="00FE2828">
        <w:rPr>
          <w:b/>
          <w:bCs/>
        </w:rPr>
        <w:t>A</w:t>
      </w:r>
      <w:r w:rsidRPr="00FE2828">
        <w:rPr>
          <w:b/>
          <w:bCs/>
        </w:rPr>
        <w:t>ssessment</w:t>
      </w:r>
      <w:r w:rsidR="00B32EEF" w:rsidRPr="00FE2828">
        <w:rPr>
          <w:b/>
          <w:bCs/>
        </w:rPr>
        <w:t xml:space="preserve"> </w:t>
      </w:r>
      <w:r w:rsidR="00FE2828" w:rsidRPr="00FE2828">
        <w:rPr>
          <w:b/>
          <w:bCs/>
        </w:rPr>
        <w:t>D</w:t>
      </w:r>
      <w:r w:rsidR="00B32EEF" w:rsidRPr="00FE2828">
        <w:rPr>
          <w:b/>
          <w:bCs/>
        </w:rPr>
        <w:t>iabetes</w:t>
      </w:r>
    </w:p>
    <w:p w:rsidR="000A5B35" w:rsidRPr="000A5B35" w:rsidRDefault="00FE2828" w:rsidP="000A5B35">
      <w:bookmarkStart w:id="3" w:name="_Hlk123556760"/>
      <w:r>
        <w:t xml:space="preserve">Homework: </w:t>
      </w:r>
      <w:r w:rsidRPr="00FE2828">
        <w:t xml:space="preserve">After </w:t>
      </w:r>
      <w:r w:rsidR="000A5B35">
        <w:t>watching</w:t>
      </w:r>
      <w:r w:rsidRPr="00FE2828">
        <w:t xml:space="preserve"> the video, </w:t>
      </w:r>
      <w:r w:rsidRPr="00D93A42">
        <w:rPr>
          <w:b/>
          <w:bCs/>
        </w:rPr>
        <w:t xml:space="preserve">everyone </w:t>
      </w:r>
      <w:r w:rsidR="000A5B35" w:rsidRPr="00D93A42">
        <w:rPr>
          <w:b/>
          <w:bCs/>
        </w:rPr>
        <w:t>practices</w:t>
      </w:r>
      <w:r w:rsidRPr="00FE2828">
        <w:t xml:space="preserve"> explaining how periodontal disease increases </w:t>
      </w:r>
      <w:r>
        <w:t>diabetes</w:t>
      </w:r>
      <w:r w:rsidRPr="00FE2828">
        <w:t xml:space="preserve"> risks to a friend or family member, or post what you learned on social media. </w:t>
      </w:r>
      <w:r w:rsidR="000A5B35" w:rsidRPr="000A5B35">
        <w:t>End the conversation with an invitation to schedule a FREE risk assessment</w:t>
      </w:r>
      <w:r w:rsidR="000A5B35">
        <w:t xml:space="preserve">. </w:t>
      </w:r>
      <w:r w:rsidRPr="00FE2828">
        <w:t>Be prepared to share this on our next support call.</w:t>
      </w:r>
      <w:r w:rsidR="000A5B35">
        <w:t xml:space="preserve"> </w:t>
      </w:r>
      <w:r w:rsidR="000A5B35" w:rsidRPr="000A5B35">
        <w:rPr>
          <w:b/>
          <w:bCs/>
        </w:rPr>
        <w:t>Hygienists</w:t>
      </w:r>
      <w:r w:rsidR="000A5B35" w:rsidRPr="000A5B35">
        <w:t xml:space="preserve"> discuss the appropriate Perio Risk Assessment Video with recare patients and schedule the next Hygiene visit as an Assessment Visit.  </w:t>
      </w:r>
    </w:p>
    <w:bookmarkEnd w:id="3"/>
    <w:p w:rsidR="00F06AB9" w:rsidRPr="0089047A" w:rsidRDefault="004F4D63">
      <w:pPr>
        <w:rPr>
          <w:b/>
          <w:bCs/>
        </w:rPr>
      </w:pPr>
      <w:r w:rsidRPr="0089047A">
        <w:rPr>
          <w:b/>
          <w:bCs/>
        </w:rPr>
        <w:t>Video 12.8</w:t>
      </w:r>
      <w:r w:rsidR="00006801" w:rsidRPr="0089047A">
        <w:rPr>
          <w:b/>
          <w:bCs/>
        </w:rPr>
        <w:t xml:space="preserve"> Clean Kiss Oral Care</w:t>
      </w:r>
      <w:r w:rsidR="00E70B46">
        <w:rPr>
          <w:b/>
          <w:bCs/>
        </w:rPr>
        <w:t xml:space="preserve"> Homecare System</w:t>
      </w:r>
    </w:p>
    <w:p w:rsidR="0089047A" w:rsidRDefault="0089047A">
      <w:r>
        <w:t xml:space="preserve">Homework: After watching the video, </w:t>
      </w:r>
      <w:r w:rsidRPr="0089047A">
        <w:rPr>
          <w:b/>
          <w:bCs/>
        </w:rPr>
        <w:t>everyone</w:t>
      </w:r>
      <w:r>
        <w:t xml:space="preserve"> takes the </w:t>
      </w:r>
      <w:hyperlink r:id="rId4" w:history="1">
        <w:r w:rsidRPr="00397CB2">
          <w:rPr>
            <w:rStyle w:val="Hyperlink"/>
          </w:rPr>
          <w:t>Homecare Quiz</w:t>
        </w:r>
      </w:hyperlink>
      <w:r>
        <w:t>. Answers to be discussed at next support call.</w:t>
      </w:r>
    </w:p>
    <w:p w:rsidR="004F4D63" w:rsidRPr="000A5B35" w:rsidRDefault="004F4D63">
      <w:pPr>
        <w:rPr>
          <w:b/>
          <w:bCs/>
        </w:rPr>
      </w:pPr>
      <w:r w:rsidRPr="000A5B35">
        <w:rPr>
          <w:b/>
          <w:bCs/>
        </w:rPr>
        <w:t xml:space="preserve">Video 12.9 </w:t>
      </w:r>
      <w:r w:rsidR="000A5B35" w:rsidRPr="000A5B35">
        <w:rPr>
          <w:b/>
          <w:bCs/>
        </w:rPr>
        <w:t>P</w:t>
      </w:r>
      <w:r w:rsidRPr="000A5B35">
        <w:rPr>
          <w:b/>
          <w:bCs/>
        </w:rPr>
        <w:t xml:space="preserve">re-term </w:t>
      </w:r>
      <w:r w:rsidR="000A5B35" w:rsidRPr="000A5B35">
        <w:rPr>
          <w:b/>
          <w:bCs/>
        </w:rPr>
        <w:t>B</w:t>
      </w:r>
      <w:r w:rsidRPr="000A5B35">
        <w:rPr>
          <w:b/>
          <w:bCs/>
        </w:rPr>
        <w:t>irth</w:t>
      </w:r>
    </w:p>
    <w:p w:rsidR="000A5B35" w:rsidRPr="000A5B35" w:rsidRDefault="000A5B35" w:rsidP="000A5B35">
      <w:r w:rsidRPr="000A5B35">
        <w:t xml:space="preserve">Homework: After </w:t>
      </w:r>
      <w:r>
        <w:t>watching</w:t>
      </w:r>
      <w:r w:rsidRPr="000A5B35">
        <w:t xml:space="preserve"> the video, </w:t>
      </w:r>
      <w:r w:rsidRPr="00D93A42">
        <w:rPr>
          <w:b/>
          <w:bCs/>
        </w:rPr>
        <w:t>everyone practices</w:t>
      </w:r>
      <w:r w:rsidRPr="000A5B35">
        <w:t xml:space="preserve"> explaining how periodontal disease increases </w:t>
      </w:r>
      <w:r>
        <w:t>pre-term birth</w:t>
      </w:r>
      <w:r w:rsidRPr="000A5B35">
        <w:t xml:space="preserve"> risks to a friend or family member, or post what you learned on social media. End the conversation with an invitation to </w:t>
      </w:r>
      <w:r w:rsidRPr="000A5B35">
        <w:lastRenderedPageBreak/>
        <w:t>schedule a FREE risk assessment</w:t>
      </w:r>
      <w:r>
        <w:t xml:space="preserve">.  </w:t>
      </w:r>
      <w:r w:rsidRPr="000A5B35">
        <w:t>Be prepared to share this on our next support call.</w:t>
      </w:r>
      <w:r>
        <w:t xml:space="preserve"> </w:t>
      </w:r>
      <w:r w:rsidRPr="000A5B35">
        <w:rPr>
          <w:b/>
          <w:bCs/>
        </w:rPr>
        <w:t>Hygienists</w:t>
      </w:r>
      <w:r w:rsidRPr="000A5B35">
        <w:t xml:space="preserve"> discuss the appropriate Perio Risk Assessment Video with recare patients and schedule the next Hygiene visit as an Assessment Visit.  </w:t>
      </w:r>
    </w:p>
    <w:p w:rsidR="004F4D63" w:rsidRPr="0089047A" w:rsidRDefault="004F4D63">
      <w:pPr>
        <w:rPr>
          <w:b/>
          <w:bCs/>
        </w:rPr>
      </w:pPr>
      <w:bookmarkStart w:id="4" w:name="_Hlk122429588"/>
      <w:r w:rsidRPr="0089047A">
        <w:rPr>
          <w:b/>
          <w:bCs/>
        </w:rPr>
        <w:t xml:space="preserve">Video 12.10 Red </w:t>
      </w:r>
      <w:r w:rsidR="0089047A" w:rsidRPr="0089047A">
        <w:rPr>
          <w:b/>
          <w:bCs/>
        </w:rPr>
        <w:t>C</w:t>
      </w:r>
      <w:r w:rsidRPr="0089047A">
        <w:rPr>
          <w:b/>
          <w:bCs/>
        </w:rPr>
        <w:t>omplex Enzyme Test</w:t>
      </w:r>
    </w:p>
    <w:p w:rsidR="000A5B35" w:rsidRDefault="000A5B35">
      <w:r>
        <w:t xml:space="preserve">Homework: Everyone watches the video.  </w:t>
      </w:r>
      <w:r w:rsidRPr="00D93A42">
        <w:rPr>
          <w:b/>
          <w:bCs/>
        </w:rPr>
        <w:t>Hygienists</w:t>
      </w:r>
      <w:r>
        <w:t xml:space="preserve"> practice taking the test on team</w:t>
      </w:r>
      <w:r w:rsidR="00D93A42">
        <w:t>,</w:t>
      </w:r>
      <w:r w:rsidR="00386EFF">
        <w:t xml:space="preserve"> creating an ROF form first and practice </w:t>
      </w:r>
      <w:r w:rsidR="00D93A42">
        <w:t>using the “It’s about Time” brochure</w:t>
      </w:r>
      <w:r w:rsidR="00386EFF">
        <w:t xml:space="preserve"> to explain next steps</w:t>
      </w:r>
      <w:r w:rsidR="00D93A42">
        <w:t>.</w:t>
      </w:r>
      <w:r w:rsidR="00A25B74">
        <w:t xml:space="preserve"> </w:t>
      </w:r>
      <w:r w:rsidR="00A25B74" w:rsidRPr="00A25B74">
        <w:rPr>
          <w:b/>
          <w:bCs/>
        </w:rPr>
        <w:t xml:space="preserve">Administration </w:t>
      </w:r>
      <w:r w:rsidR="00A25B74">
        <w:t>re-orders test strips at https://cleankiss.com/shop</w:t>
      </w:r>
    </w:p>
    <w:bookmarkEnd w:id="4"/>
    <w:p w:rsidR="004F4D63" w:rsidRPr="0089047A" w:rsidRDefault="004F4D63">
      <w:pPr>
        <w:rPr>
          <w:b/>
          <w:bCs/>
        </w:rPr>
      </w:pPr>
      <w:r w:rsidRPr="0089047A">
        <w:rPr>
          <w:b/>
          <w:bCs/>
        </w:rPr>
        <w:t>Video 12.11 A1c/</w:t>
      </w:r>
      <w:proofErr w:type="spellStart"/>
      <w:r w:rsidRPr="0089047A">
        <w:rPr>
          <w:b/>
          <w:bCs/>
        </w:rPr>
        <w:t>Crp</w:t>
      </w:r>
      <w:proofErr w:type="spellEnd"/>
      <w:r w:rsidRPr="0089047A">
        <w:rPr>
          <w:b/>
          <w:bCs/>
        </w:rPr>
        <w:t>/Vitamin D</w:t>
      </w:r>
      <w:r w:rsidR="0089047A">
        <w:rPr>
          <w:b/>
          <w:bCs/>
        </w:rPr>
        <w:t xml:space="preserve"> Test</w:t>
      </w:r>
    </w:p>
    <w:p w:rsidR="00A25B74" w:rsidRDefault="00A25B74">
      <w:r>
        <w:t xml:space="preserve">Homework: Everyone watches video. </w:t>
      </w:r>
      <w:r w:rsidRPr="00A25B74">
        <w:rPr>
          <w:b/>
          <w:bCs/>
        </w:rPr>
        <w:t xml:space="preserve">Hygienists </w:t>
      </w:r>
      <w:r>
        <w:t xml:space="preserve">practice taking test on team concluding with choosing 3 Medical Dental News articles for “patient” to read. </w:t>
      </w:r>
      <w:r w:rsidRPr="00A25B74">
        <w:rPr>
          <w:b/>
          <w:bCs/>
        </w:rPr>
        <w:t>Administration</w:t>
      </w:r>
      <w:r>
        <w:t xml:space="preserve"> makes sure testing lab portal is set up and results get put into the patient’s portfolio.  Replacement tests are ordered at </w:t>
      </w:r>
      <w:hyperlink r:id="rId5" w:history="1">
        <w:r w:rsidRPr="00397CB2">
          <w:rPr>
            <w:rStyle w:val="Hyperlink"/>
          </w:rPr>
          <w:t>https://cleankiss.com/shop</w:t>
        </w:r>
      </w:hyperlink>
    </w:p>
    <w:p w:rsidR="004F4D63" w:rsidRPr="0089047A" w:rsidRDefault="004F4D63">
      <w:pPr>
        <w:rPr>
          <w:b/>
          <w:bCs/>
        </w:rPr>
      </w:pPr>
      <w:r w:rsidRPr="0089047A">
        <w:rPr>
          <w:b/>
          <w:bCs/>
        </w:rPr>
        <w:t>Video 12.12 Treatment Planning</w:t>
      </w:r>
      <w:r w:rsidR="00813F9E" w:rsidRPr="0089047A">
        <w:rPr>
          <w:b/>
          <w:bCs/>
        </w:rPr>
        <w:t xml:space="preserve"> </w:t>
      </w:r>
      <w:r w:rsidR="000A1864" w:rsidRPr="0089047A">
        <w:rPr>
          <w:b/>
          <w:bCs/>
        </w:rPr>
        <w:t>Decision Tree</w:t>
      </w:r>
    </w:p>
    <w:p w:rsidR="00A25B74" w:rsidRDefault="00A25B74">
      <w:r>
        <w:t xml:space="preserve">Homework: Everyone watches video.  </w:t>
      </w:r>
      <w:r w:rsidRPr="00C9056D">
        <w:rPr>
          <w:b/>
          <w:bCs/>
        </w:rPr>
        <w:t>Everyone</w:t>
      </w:r>
      <w:r>
        <w:t xml:space="preserve"> takes</w:t>
      </w:r>
      <w:r w:rsidR="00386EFF">
        <w:t xml:space="preserve"> </w:t>
      </w:r>
      <w:hyperlink r:id="rId6" w:history="1">
        <w:r w:rsidR="00AB01A5">
          <w:rPr>
            <w:rStyle w:val="Hyperlink"/>
          </w:rPr>
          <w:t>Pre-Installation Quiz</w:t>
        </w:r>
      </w:hyperlink>
      <w:r w:rsidR="00C9056D">
        <w:t xml:space="preserve">. </w:t>
      </w:r>
      <w:r w:rsidR="00C9056D" w:rsidRPr="00C9056D">
        <w:rPr>
          <w:b/>
          <w:bCs/>
        </w:rPr>
        <w:t>Hygienist</w:t>
      </w:r>
      <w:r w:rsidR="00C9056D">
        <w:t xml:space="preserve"> start live assessments with appointed or triaged patients. Quiz answers will be discussed next support call.</w:t>
      </w:r>
    </w:p>
    <w:p w:rsidR="004069E5" w:rsidRPr="0089047A" w:rsidRDefault="004069E5">
      <w:pPr>
        <w:rPr>
          <w:b/>
          <w:bCs/>
        </w:rPr>
      </w:pPr>
      <w:r w:rsidRPr="0089047A">
        <w:rPr>
          <w:b/>
          <w:bCs/>
        </w:rPr>
        <w:t>Video 12.13 Preparing a Patient Portfolio</w:t>
      </w:r>
    </w:p>
    <w:p w:rsidR="00A25B74" w:rsidRDefault="00A25B74">
      <w:r>
        <w:t xml:space="preserve">Homework: Everyone watches video. </w:t>
      </w:r>
      <w:r w:rsidRPr="00386EFF">
        <w:rPr>
          <w:b/>
          <w:bCs/>
        </w:rPr>
        <w:t>Administration</w:t>
      </w:r>
      <w:r>
        <w:t xml:space="preserve"> </w:t>
      </w:r>
      <w:r w:rsidR="00386EFF">
        <w:t>creates</w:t>
      </w:r>
      <w:r>
        <w:t xml:space="preserve"> 10 patient p</w:t>
      </w:r>
      <w:r w:rsidR="00386EFF">
        <w:t xml:space="preserve">ortfolios in advance to always keep on hand. </w:t>
      </w:r>
      <w:r w:rsidR="00386EFF" w:rsidRPr="00C9056D">
        <w:rPr>
          <w:b/>
          <w:bCs/>
        </w:rPr>
        <w:t>Treatment Co</w:t>
      </w:r>
      <w:r w:rsidR="00C9056D" w:rsidRPr="00C9056D">
        <w:rPr>
          <w:b/>
          <w:bCs/>
        </w:rPr>
        <w:t>o</w:t>
      </w:r>
      <w:r w:rsidR="00386EFF" w:rsidRPr="00C9056D">
        <w:rPr>
          <w:b/>
          <w:bCs/>
        </w:rPr>
        <w:t>rdinator</w:t>
      </w:r>
      <w:r w:rsidR="00386EFF">
        <w:t xml:space="preserve"> uses team tests to create three completed Patient Portfolios to present at next support call.</w:t>
      </w:r>
    </w:p>
    <w:p w:rsidR="004F4D63" w:rsidRPr="00C9056D" w:rsidRDefault="004F4D63">
      <w:pPr>
        <w:rPr>
          <w:b/>
          <w:bCs/>
        </w:rPr>
      </w:pPr>
      <w:r w:rsidRPr="00C9056D">
        <w:rPr>
          <w:b/>
          <w:bCs/>
        </w:rPr>
        <w:t>Video 12.1</w:t>
      </w:r>
      <w:r w:rsidR="004069E5" w:rsidRPr="00C9056D">
        <w:rPr>
          <w:b/>
          <w:bCs/>
        </w:rPr>
        <w:t>4</w:t>
      </w:r>
      <w:r w:rsidRPr="00C9056D">
        <w:rPr>
          <w:b/>
          <w:bCs/>
        </w:rPr>
        <w:t xml:space="preserve"> </w:t>
      </w:r>
      <w:r w:rsidR="00875198" w:rsidRPr="00C9056D">
        <w:rPr>
          <w:b/>
          <w:bCs/>
        </w:rPr>
        <w:t>Treatment Presentation</w:t>
      </w:r>
    </w:p>
    <w:p w:rsidR="00C9056D" w:rsidRDefault="00C9056D">
      <w:r>
        <w:t xml:space="preserve">Homework: </w:t>
      </w:r>
      <w:r w:rsidR="00386EFF">
        <w:t xml:space="preserve">Everyone watches video. </w:t>
      </w:r>
      <w:r w:rsidR="00386EFF" w:rsidRPr="00C9056D">
        <w:rPr>
          <w:b/>
          <w:bCs/>
        </w:rPr>
        <w:t>Treatment Coordinator</w:t>
      </w:r>
      <w:r w:rsidR="00386EFF">
        <w:t xml:space="preserve"> </w:t>
      </w:r>
      <w:r>
        <w:t>reviews Patient Portfolio and practices using sticky note question prompts.</w:t>
      </w:r>
    </w:p>
    <w:p w:rsidR="00875198" w:rsidRPr="00C9056D" w:rsidRDefault="00875198">
      <w:pPr>
        <w:rPr>
          <w:b/>
          <w:bCs/>
        </w:rPr>
      </w:pPr>
      <w:r w:rsidRPr="00C9056D">
        <w:rPr>
          <w:b/>
          <w:bCs/>
        </w:rPr>
        <w:t>Video 12.1</w:t>
      </w:r>
      <w:r w:rsidR="004069E5" w:rsidRPr="00C9056D">
        <w:rPr>
          <w:b/>
          <w:bCs/>
        </w:rPr>
        <w:t>5</w:t>
      </w:r>
      <w:r w:rsidRPr="00C9056D">
        <w:rPr>
          <w:b/>
          <w:bCs/>
        </w:rPr>
        <w:t xml:space="preserve"> Patient Presentation</w:t>
      </w:r>
      <w:r w:rsidR="009038D1" w:rsidRPr="00C9056D">
        <w:rPr>
          <w:b/>
          <w:bCs/>
        </w:rPr>
        <w:t xml:space="preserve"> Ppt</w:t>
      </w:r>
    </w:p>
    <w:p w:rsidR="00C9056D" w:rsidRDefault="00C9056D">
      <w:r>
        <w:t xml:space="preserve">Homework: Everyone watches video.  </w:t>
      </w:r>
      <w:r w:rsidRPr="00C9056D">
        <w:rPr>
          <w:b/>
          <w:bCs/>
        </w:rPr>
        <w:t>Treatment Coordinator</w:t>
      </w:r>
      <w:r>
        <w:t xml:space="preserve"> presents complete treatment plan using Patient Portfolio and Patient Presentation ppt to “team patients</w:t>
      </w:r>
      <w:proofErr w:type="gramStart"/>
      <w:r>
        <w:t>”.</w:t>
      </w:r>
      <w:proofErr w:type="gramEnd"/>
      <w:r>
        <w:t xml:space="preserve">  </w:t>
      </w:r>
      <w:r w:rsidRPr="00C9056D">
        <w:rPr>
          <w:b/>
          <w:bCs/>
        </w:rPr>
        <w:t>Everyone</w:t>
      </w:r>
      <w:r>
        <w:t xml:space="preserve"> takes </w:t>
      </w:r>
      <w:hyperlink r:id="rId7" w:history="1">
        <w:r w:rsidRPr="00AB01A5">
          <w:rPr>
            <w:rStyle w:val="Hyperlink"/>
          </w:rPr>
          <w:t>Case Presentation Quiz</w:t>
        </w:r>
      </w:hyperlink>
      <w:r>
        <w:t>.  Answers will be discussed next support call.</w:t>
      </w:r>
    </w:p>
    <w:p w:rsidR="00F07643" w:rsidRDefault="00875198">
      <w:pPr>
        <w:rPr>
          <w:b/>
          <w:bCs/>
        </w:rPr>
      </w:pPr>
      <w:r w:rsidRPr="0089047A">
        <w:rPr>
          <w:b/>
          <w:bCs/>
        </w:rPr>
        <w:t>Video 12.1</w:t>
      </w:r>
      <w:r w:rsidR="004069E5" w:rsidRPr="0089047A">
        <w:rPr>
          <w:b/>
          <w:bCs/>
        </w:rPr>
        <w:t>6</w:t>
      </w:r>
      <w:r w:rsidRPr="0089047A">
        <w:rPr>
          <w:b/>
          <w:bCs/>
        </w:rPr>
        <w:t xml:space="preserve"> Co-managing shared patients with their Physician</w:t>
      </w:r>
    </w:p>
    <w:p w:rsidR="0089047A" w:rsidRDefault="0089047A">
      <w:r>
        <w:t xml:space="preserve">Homework: Everyone watch video. </w:t>
      </w:r>
      <w:r w:rsidR="00F07643">
        <w:t xml:space="preserve">Once ROF appointment is set with patient, </w:t>
      </w:r>
      <w:r>
        <w:t xml:space="preserve">Treatment Coordinator sets up to 10 </w:t>
      </w:r>
      <w:r w:rsidR="0069793E">
        <w:t>30-minute</w:t>
      </w:r>
      <w:r w:rsidR="00F07643">
        <w:t xml:space="preserve"> </w:t>
      </w:r>
      <w:r>
        <w:t xml:space="preserve">support calls with Leona modeling how to start physician relationships at </w:t>
      </w:r>
      <w:hyperlink r:id="rId8" w:history="1">
        <w:r w:rsidR="00F07643" w:rsidRPr="0069793E">
          <w:rPr>
            <w:rStyle w:val="Hyperlink"/>
          </w:rPr>
          <w:t>https://app.greminders.com/c/hcpwellnet/youpickthetime</w:t>
        </w:r>
      </w:hyperlink>
    </w:p>
    <w:p w:rsidR="00875198" w:rsidRDefault="00875198"/>
    <w:p w:rsidR="00875198" w:rsidRDefault="00875198"/>
    <w:sectPr w:rsidR="00875198" w:rsidSect="00584F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D0"/>
    <w:rsid w:val="00006801"/>
    <w:rsid w:val="000A1864"/>
    <w:rsid w:val="000A5B35"/>
    <w:rsid w:val="00187E55"/>
    <w:rsid w:val="00214E42"/>
    <w:rsid w:val="00386EFF"/>
    <w:rsid w:val="00397CB2"/>
    <w:rsid w:val="004069E5"/>
    <w:rsid w:val="00410349"/>
    <w:rsid w:val="00410655"/>
    <w:rsid w:val="004413A5"/>
    <w:rsid w:val="004F4255"/>
    <w:rsid w:val="004F4D63"/>
    <w:rsid w:val="005767E1"/>
    <w:rsid w:val="00584FA8"/>
    <w:rsid w:val="006157FB"/>
    <w:rsid w:val="0069793E"/>
    <w:rsid w:val="0075214B"/>
    <w:rsid w:val="00790B6D"/>
    <w:rsid w:val="00792006"/>
    <w:rsid w:val="007C7DBF"/>
    <w:rsid w:val="00813F9E"/>
    <w:rsid w:val="00820159"/>
    <w:rsid w:val="00875198"/>
    <w:rsid w:val="0089047A"/>
    <w:rsid w:val="009038D1"/>
    <w:rsid w:val="00A25B74"/>
    <w:rsid w:val="00A60A88"/>
    <w:rsid w:val="00AB01A5"/>
    <w:rsid w:val="00B04FD0"/>
    <w:rsid w:val="00B32EEF"/>
    <w:rsid w:val="00BE6D44"/>
    <w:rsid w:val="00C14775"/>
    <w:rsid w:val="00C75E63"/>
    <w:rsid w:val="00C9056D"/>
    <w:rsid w:val="00D93A42"/>
    <w:rsid w:val="00DF586B"/>
    <w:rsid w:val="00E70B46"/>
    <w:rsid w:val="00EE0FAF"/>
    <w:rsid w:val="00F06AB9"/>
    <w:rsid w:val="00F07643"/>
    <w:rsid w:val="00F16379"/>
    <w:rsid w:val="00FE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5ABD"/>
  <w15:chartTrackingRefBased/>
  <w15:docId w15:val="{0CD4E60F-F1F9-4277-8C51-E534741B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93E"/>
    <w:rPr>
      <w:color w:val="0563C1" w:themeColor="hyperlink"/>
      <w:u w:val="single"/>
    </w:rPr>
  </w:style>
  <w:style w:type="character" w:styleId="UnresolvedMention">
    <w:name w:val="Unresolved Mention"/>
    <w:basedOn w:val="DefaultParagraphFont"/>
    <w:uiPriority w:val="99"/>
    <w:semiHidden/>
    <w:unhideWhenUsed/>
    <w:rsid w:val="0069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reminders.com/c/hcpwellnet/youpickthetime" TargetMode="External"/><Relationship Id="rId3" Type="http://schemas.openxmlformats.org/officeDocument/2006/relationships/webSettings" Target="webSettings.xml"/><Relationship Id="rId7" Type="http://schemas.openxmlformats.org/officeDocument/2006/relationships/hyperlink" Target="https://gowellnet.com/wp-content/uploads/Case-Presentation-Quiz-Revised-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wellnet.com/wp-content/uploads/HCP-Pre-Installation-Assessment-Rev.pdf" TargetMode="External"/><Relationship Id="rId5" Type="http://schemas.openxmlformats.org/officeDocument/2006/relationships/hyperlink" Target="https://cleankiss.com/shop" TargetMode="External"/><Relationship Id="rId10" Type="http://schemas.openxmlformats.org/officeDocument/2006/relationships/theme" Target="theme/theme1.xml"/><Relationship Id="rId4" Type="http://schemas.openxmlformats.org/officeDocument/2006/relationships/hyperlink" Target="https://gowellnet.com/wp-content/uploads/Clean-Kiss-Revised-System-Quiz.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21615</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Acer</dc:creator>
  <cp:keywords/>
  <dc:description/>
  <cp:lastModifiedBy> </cp:lastModifiedBy>
  <cp:revision>20</cp:revision>
  <cp:lastPrinted>2023-01-02T17:47:00Z</cp:lastPrinted>
  <dcterms:created xsi:type="dcterms:W3CDTF">2022-12-16T20:54:00Z</dcterms:created>
  <dcterms:modified xsi:type="dcterms:W3CDTF">2023-01-13T16:05:00Z</dcterms:modified>
</cp:coreProperties>
</file>